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CBD7D" w14:textId="74830BA9" w:rsidR="00B839E3" w:rsidRDefault="00B839E3" w:rsidP="00896CA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ICT Course – November 202</w:t>
      </w:r>
      <w:r w:rsidR="00E9754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5</w:t>
      </w: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 Live session programme</w:t>
      </w:r>
    </w:p>
    <w:p w14:paraId="7552CB93" w14:textId="47E120CF" w:rsidR="00B839E3" w:rsidRDefault="00AF4DC5" w:rsidP="00896CA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i/>
          <w:szCs w:val="20"/>
          <w:lang w:eastAsia="en-GB"/>
        </w:rPr>
      </w:pPr>
      <w:r w:rsidRPr="00991890">
        <w:rPr>
          <w:rFonts w:ascii="Calibri" w:eastAsia="Times New Roman" w:hAnsi="Calibri" w:cs="Calibri"/>
          <w:b/>
          <w:bCs/>
          <w:i/>
          <w:szCs w:val="20"/>
          <w:lang w:eastAsia="en-GB"/>
        </w:rPr>
        <w:t xml:space="preserve">These dates and </w:t>
      </w:r>
      <w:r w:rsidR="00991890" w:rsidRPr="00991890">
        <w:rPr>
          <w:rFonts w:ascii="Calibri" w:eastAsia="Times New Roman" w:hAnsi="Calibri" w:cs="Calibri"/>
          <w:b/>
          <w:bCs/>
          <w:i/>
          <w:szCs w:val="20"/>
          <w:lang w:eastAsia="en-GB"/>
        </w:rPr>
        <w:t xml:space="preserve">timings are provisional until the final programme </w:t>
      </w:r>
      <w:proofErr w:type="gramStart"/>
      <w:r w:rsidR="00991890" w:rsidRPr="00991890">
        <w:rPr>
          <w:rFonts w:ascii="Calibri" w:eastAsia="Times New Roman" w:hAnsi="Calibri" w:cs="Calibri"/>
          <w:b/>
          <w:bCs/>
          <w:i/>
          <w:szCs w:val="20"/>
          <w:lang w:eastAsia="en-GB"/>
        </w:rPr>
        <w:t>is published</w:t>
      </w:r>
      <w:proofErr w:type="gramEnd"/>
    </w:p>
    <w:p w14:paraId="22B47513" w14:textId="77777777" w:rsidR="00896CA3" w:rsidRPr="00896CA3" w:rsidRDefault="00896CA3" w:rsidP="00896CA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i/>
          <w:szCs w:val="20"/>
          <w:lang w:eastAsia="en-GB"/>
        </w:rPr>
      </w:pPr>
    </w:p>
    <w:p w14:paraId="0C760C85" w14:textId="0DB877B3" w:rsidR="00EA50D2" w:rsidRDefault="009E4ADB" w:rsidP="005A18A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Module</w:t>
      </w:r>
      <w:r w:rsidR="00EA50D2" w:rsidRPr="00EA50D2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 1 – Trial design</w:t>
      </w:r>
    </w:p>
    <w:p w14:paraId="78D4C2EC" w14:textId="77777777" w:rsidR="005A18A0" w:rsidRPr="00EA50D2" w:rsidRDefault="005A18A0" w:rsidP="005A18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111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68"/>
        <w:gridCol w:w="4519"/>
        <w:gridCol w:w="815"/>
        <w:gridCol w:w="4430"/>
      </w:tblGrid>
      <w:tr w:rsidR="00991890" w:rsidRPr="00B839E3" w14:paraId="5586D0F4" w14:textId="77777777" w:rsidTr="005A18A0">
        <w:trPr>
          <w:jc w:val="center"/>
        </w:trPr>
        <w:tc>
          <w:tcPr>
            <w:tcW w:w="55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4E6DDB" w14:textId="41DB8104" w:rsidR="00991890" w:rsidRPr="005505F8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en-GB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B27599" w14:textId="7C4E3664" w:rsidR="00991890" w:rsidRPr="005505F8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eastAsia="en-GB"/>
              </w:rPr>
              <w:t>Session</w:t>
            </w:r>
          </w:p>
        </w:tc>
        <w:tc>
          <w:tcPr>
            <w:tcW w:w="451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16BA6F0" w14:textId="41361DD6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b/>
                <w:sz w:val="22"/>
                <w:lang w:eastAsia="en-GB"/>
              </w:rPr>
              <w:t>Session name</w:t>
            </w:r>
          </w:p>
        </w:tc>
        <w:tc>
          <w:tcPr>
            <w:tcW w:w="81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FB46634" w14:textId="13E4B731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eastAsia="en-GB"/>
              </w:rPr>
              <w:t>Week</w:t>
            </w:r>
          </w:p>
        </w:tc>
        <w:tc>
          <w:tcPr>
            <w:tcW w:w="44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8A87C1" w14:textId="1B2E064D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b/>
                <w:sz w:val="22"/>
                <w:lang w:eastAsia="en-GB"/>
              </w:rPr>
              <w:t>Date/time of “Live Tutor Time”</w:t>
            </w:r>
          </w:p>
        </w:tc>
      </w:tr>
      <w:tr w:rsidR="00991890" w:rsidRPr="00B839E3" w14:paraId="0E8A8FF3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FE26610" w14:textId="07D017C8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1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ECE1363" w14:textId="49D9496B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a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EC074" w14:textId="54236046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Randomised trials – what, why and how?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605CDCD2" w14:textId="485499C2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1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67696F9" w14:textId="6C314CD8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11:00 – 12:00pm</w:t>
            </w:r>
            <w:r w:rsidRPr="4CA50C7F">
              <w:rPr>
                <w:rFonts w:asciiTheme="minorHAnsi" w:eastAsia="Times New Roman" w:hAnsiTheme="minorHAnsi"/>
                <w:sz w:val="22"/>
                <w:lang w:eastAsia="en-GB"/>
              </w:rPr>
              <w:t xml:space="preserve">, 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>Tue 4</w:t>
            </w:r>
            <w:r w:rsidRPr="4CA50C7F"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>ember 2025</w:t>
            </w:r>
          </w:p>
        </w:tc>
      </w:tr>
      <w:tr w:rsidR="00991890" w:rsidRPr="00B839E3" w14:paraId="6D26A2C5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9E63F2E" w14:textId="552CFED0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2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6AAD121" w14:textId="1B7245A3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b</w:t>
            </w:r>
          </w:p>
          <w:p w14:paraId="1FB7DDA4" w14:textId="7D98CA37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c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EE391" w14:textId="3A5DFE7E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Outcome measures</w:t>
            </w:r>
          </w:p>
          <w:p w14:paraId="2C425E15" w14:textId="42F903B6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Explanatory and pragmatic trials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69C068C1" w14:textId="71FBF955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1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E8CDDD3" w14:textId="66103215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2:00 – 3:00pm, Fri 7</w:t>
            </w:r>
            <w:r w:rsidRPr="004659B3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  <w:tr w:rsidR="00991890" w:rsidRPr="00B839E3" w14:paraId="5C78E0E7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FD2B22B" w14:textId="3A386361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3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BDC75E7" w14:textId="20384E23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d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8E7A1" w14:textId="165E4F16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Feasibility and pilot studies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5AD16BAA" w14:textId="6F01C4EF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5FBEB25" w14:textId="3D945C14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2:00 – 3:00pm, Mon 10</w:t>
            </w:r>
            <w:r w:rsidRPr="00C57DED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  <w:tr w:rsidR="00991890" w:rsidRPr="00B839E3" w14:paraId="1EE1FF98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2F885A0" w14:textId="204956B5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4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33A6682" w14:textId="281EB935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e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3FEB3A4" w14:textId="6AF3BA2E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Health economics in clinical trials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67BF89E6" w14:textId="69B582E3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CC3640C" w14:textId="1B7F4498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11:00 – 12:00pm, Tues 11</w:t>
            </w:r>
            <w:r w:rsidRPr="00B355B5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  <w:tr w:rsidR="00991890" w:rsidRPr="00B839E3" w14:paraId="5E68EF39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33CAE35" w14:textId="389028C2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39D50FD" w14:textId="332AFD1A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f</w:t>
            </w:r>
          </w:p>
          <w:p w14:paraId="1CE0168C" w14:textId="24BF56BE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g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8D1A5" w14:textId="3B0CB158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Sample size</w:t>
            </w:r>
          </w:p>
          <w:p w14:paraId="11B2B31A" w14:textId="70FC5934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Randomisation and blinding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8DF2F94" w14:textId="116849DC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9B27615" w14:textId="621DC15C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10:00 – 11:00am, Thurs 13</w:t>
            </w:r>
            <w:r w:rsidRPr="00DE0CEB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  <w:tr w:rsidR="00991890" w:rsidRPr="00B839E3" w14:paraId="29DDE1B5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BE4408E" w14:textId="0D786D80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6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F8F4BEC" w14:textId="10093D60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 w:rsidRPr="4CA50C7F">
              <w:rPr>
                <w:rFonts w:asciiTheme="minorHAnsi" w:eastAsia="Times New Roman" w:hAnsiTheme="minorHAnsi"/>
                <w:sz w:val="22"/>
                <w:lang w:eastAsia="en-GB"/>
              </w:rPr>
              <w:t>h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4102F" w14:textId="1BF710BC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PPI: involving patients in trial design &amp; conduct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029DDA1F" w14:textId="63C7149C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2F987DC" w14:textId="2DED6C25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10:00 – 11:00am, Fri 14</w:t>
            </w:r>
            <w:r w:rsidRPr="00855E55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</w:tbl>
    <w:p w14:paraId="049EBAAB" w14:textId="77777777" w:rsidR="00B37C58" w:rsidRPr="00B839E3" w:rsidRDefault="00B37C58" w:rsidP="005A18A0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2"/>
          <w:lang w:eastAsia="en-GB"/>
        </w:rPr>
      </w:pPr>
    </w:p>
    <w:p w14:paraId="158072A9" w14:textId="31819ED8" w:rsidR="00EA50D2" w:rsidRDefault="009E4ADB" w:rsidP="005A18A0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  <w:r w:rsidRPr="005A18A0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Module</w:t>
      </w:r>
      <w:r w:rsidR="00EA50D2" w:rsidRPr="005A18A0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2 – Trial conduct</w:t>
      </w:r>
    </w:p>
    <w:p w14:paraId="54B795EA" w14:textId="77777777" w:rsidR="005A18A0" w:rsidRPr="00896CA3" w:rsidRDefault="005A18A0" w:rsidP="005A18A0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tbl>
      <w:tblPr>
        <w:tblW w:w="111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97"/>
        <w:gridCol w:w="4490"/>
        <w:gridCol w:w="843"/>
        <w:gridCol w:w="4402"/>
      </w:tblGrid>
      <w:tr w:rsidR="00991890" w:rsidRPr="00B839E3" w14:paraId="58741292" w14:textId="77777777" w:rsidTr="005A18A0">
        <w:trPr>
          <w:jc w:val="center"/>
        </w:trPr>
        <w:tc>
          <w:tcPr>
            <w:tcW w:w="55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61D1BF" w14:textId="77777777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56FB23" w14:textId="6E7EE37F" w:rsidR="00991890" w:rsidRPr="00B839E3" w:rsidRDefault="005A18A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Session</w:t>
            </w:r>
          </w:p>
        </w:tc>
        <w:tc>
          <w:tcPr>
            <w:tcW w:w="44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483830A" w14:textId="59196BDF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Session name</w:t>
            </w:r>
          </w:p>
        </w:tc>
        <w:tc>
          <w:tcPr>
            <w:tcW w:w="84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76A0612" w14:textId="3F247820" w:rsidR="00991890" w:rsidRPr="00B839E3" w:rsidRDefault="005A18A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Week</w:t>
            </w:r>
          </w:p>
        </w:tc>
        <w:tc>
          <w:tcPr>
            <w:tcW w:w="440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CE893F" w14:textId="372C5BFD" w:rsidR="00991890" w:rsidRPr="00B839E3" w:rsidRDefault="005A18A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Date/time of “Live Tutor Time”</w:t>
            </w:r>
          </w:p>
        </w:tc>
      </w:tr>
      <w:tr w:rsidR="00991890" w:rsidRPr="00B839E3" w14:paraId="143B748A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1A6292B" w14:textId="600D84DD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7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AF080EB" w14:textId="75B87D27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i</w:t>
            </w:r>
          </w:p>
          <w:p w14:paraId="514C30F3" w14:textId="4DAEC32F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j</w:t>
            </w:r>
          </w:p>
          <w:p w14:paraId="350FED92" w14:textId="64958704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l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A6821" w14:textId="3F4C366F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Protocol, trial documents and trial registration</w:t>
            </w:r>
          </w:p>
          <w:p w14:paraId="7E775F10" w14:textId="69D113CB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Risk assessment</w:t>
            </w:r>
          </w:p>
          <w:p w14:paraId="34CAEFC2" w14:textId="14F139ED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Approvals and regulations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5C0028EA" w14:textId="79342F4E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3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98BD371" w14:textId="10C11A52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9:30 – 10:30am, Mon 17</w:t>
            </w:r>
            <w:r w:rsidRPr="00CF5F1B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  <w:tr w:rsidR="00991890" w:rsidRPr="00B839E3" w14:paraId="384A2F48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DAA68C8" w14:textId="01AF096D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8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5400EDA" w14:textId="1E8634F5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</w:t>
            </w:r>
          </w:p>
          <w:p w14:paraId="5B4FC284" w14:textId="418480FC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n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BA1BE" w14:textId="5E0EC172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Managing multi-centre trials</w:t>
            </w:r>
          </w:p>
          <w:p w14:paraId="3E44601C" w14:textId="0547F126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Recruitment and retention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4EC14969" w14:textId="338FD90B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3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8538CB7" w14:textId="1E017125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10:00 – 11:00am, Tues 18</w:t>
            </w:r>
            <w:r w:rsidRPr="00E46975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  <w:tr w:rsidR="00991890" w:rsidRPr="00B839E3" w14:paraId="7E0C099A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3CD2A13" w14:textId="330946BB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9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FED4A9C" w14:textId="17F1BE46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o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E239857" w14:textId="1EF4691E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CRF Design and Development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33A77838" w14:textId="5FC2ACD8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3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69ADC8F" w14:textId="52DBD135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10:00 – 11:00am, Thurs 20</w:t>
            </w:r>
            <w:r w:rsidRPr="0096781C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  <w:tr w:rsidR="00991890" w:rsidRPr="00B839E3" w14:paraId="4C636AE3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95928A3" w14:textId="2EFF6E83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10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354BCEC" w14:textId="213DF589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p</w:t>
            </w:r>
          </w:p>
          <w:p w14:paraId="2DA0D9FB" w14:textId="6EDE10C6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q</w:t>
            </w:r>
          </w:p>
          <w:p w14:paraId="4BDFC167" w14:textId="3BF1C55C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r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917E213" w14:textId="525CEFB5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Monitoring</w:t>
            </w:r>
          </w:p>
          <w:p w14:paraId="450AFC13" w14:textId="77777777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Safety Reporting</w:t>
            </w:r>
          </w:p>
          <w:p w14:paraId="6080781B" w14:textId="711DA032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Trial Oversight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505CFA0B" w14:textId="6CF83FC6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4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9EDA1C3" w14:textId="6E0FF897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1:00 – 2:00pm, Tues 25</w:t>
            </w:r>
            <w:r w:rsidRPr="00F7041E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  <w:tr w:rsidR="00991890" w:rsidRPr="00B839E3" w14:paraId="2D2D6E08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C98D836" w14:textId="52153B7B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11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9150162" w14:textId="7157AA3A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s</w:t>
            </w:r>
          </w:p>
          <w:p w14:paraId="6C642C5E" w14:textId="2763BA33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7D95F" w14:textId="5C4C7633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Analysis and interpretation</w:t>
            </w:r>
          </w:p>
          <w:p w14:paraId="68D8BA2C" w14:textId="5FBF7087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B839E3">
              <w:rPr>
                <w:rFonts w:asciiTheme="minorHAnsi" w:eastAsia="Times New Roman" w:hAnsiTheme="minorHAnsi" w:cstheme="minorHAnsi"/>
                <w:sz w:val="22"/>
                <w:lang w:eastAsia="en-GB"/>
              </w:rPr>
              <w:t>Reporting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59C65173" w14:textId="0AB37390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4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2AE8B93" w14:textId="0F525656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2:00 – 3:00pm, Thurs 27</w:t>
            </w:r>
            <w:r w:rsidRPr="005F654B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  <w:tr w:rsidR="00991890" w:rsidRPr="00B839E3" w14:paraId="3B50848F" w14:textId="77777777" w:rsidTr="005A18A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4189B4C" w14:textId="3FFACF3F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12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A582F76" w14:textId="0EAB7E4A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563DF4F" w14:textId="33FAED30" w:rsidR="00991890" w:rsidRPr="00B839E3" w:rsidRDefault="00991890" w:rsidP="005A18A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839E3">
              <w:rPr>
                <w:rFonts w:asciiTheme="minorHAnsi" w:hAnsiTheme="minorHAnsi" w:cstheme="minorHAnsi"/>
                <w:color w:val="000000"/>
                <w:sz w:val="22"/>
              </w:rPr>
              <w:t>Drop-in panel Q&amp;A session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*</w:t>
            </w:r>
            <w:r w:rsidRPr="00B839E3">
              <w:rPr>
                <w:rFonts w:asciiTheme="minorHAnsi" w:hAnsiTheme="minorHAnsi" w:cstheme="minorHAnsi"/>
                <w:color w:val="000000"/>
                <w:sz w:val="22"/>
              </w:rPr>
              <w:t xml:space="preserve"> (participant led)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40D28328" w14:textId="21650CB1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4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1BFEF6B" w14:textId="3C6A0E9F" w:rsidR="00991890" w:rsidRPr="00B839E3" w:rsidRDefault="00991890" w:rsidP="005A18A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sz w:val="22"/>
                <w:lang w:eastAsia="en-GB"/>
              </w:rPr>
              <w:t>TBC, Fri 28</w:t>
            </w:r>
            <w:r w:rsidRPr="0083224E">
              <w:rPr>
                <w:rFonts w:asciiTheme="minorHAnsi" w:eastAsia="Times New Roman" w:hAnsiTheme="minorHAnsi"/>
                <w:sz w:val="22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/>
                <w:sz w:val="22"/>
                <w:lang w:eastAsia="en-GB"/>
              </w:rPr>
              <w:t xml:space="preserve"> November 2025</w:t>
            </w:r>
          </w:p>
        </w:tc>
      </w:tr>
    </w:tbl>
    <w:p w14:paraId="5E947E49" w14:textId="12DC5278" w:rsidR="00B839E3" w:rsidRPr="005A18A0" w:rsidRDefault="005505F8" w:rsidP="00896CA3">
      <w:pPr>
        <w:jc w:val="center"/>
        <w:rPr>
          <w:rFonts w:asciiTheme="minorHAnsi" w:hAnsiTheme="minorHAnsi" w:cstheme="minorHAnsi"/>
          <w:sz w:val="22"/>
        </w:rPr>
      </w:pPr>
      <w:r>
        <w:t xml:space="preserve">* </w:t>
      </w:r>
      <w:r w:rsidR="00B839E3" w:rsidRPr="005A18A0">
        <w:rPr>
          <w:rFonts w:asciiTheme="minorHAnsi" w:hAnsiTheme="minorHAnsi" w:cstheme="minorHAnsi"/>
          <w:sz w:val="22"/>
        </w:rPr>
        <w:t xml:space="preserve">Session k, Research Costs will be supported </w:t>
      </w:r>
      <w:r w:rsidR="00B839E3" w:rsidRPr="005A18A0">
        <w:rPr>
          <w:rFonts w:asciiTheme="minorHAnsi" w:eastAsia="Times New Roman" w:hAnsiTheme="minorHAnsi" w:cstheme="minorHAnsi"/>
          <w:color w:val="000000"/>
          <w:sz w:val="22"/>
          <w:lang w:eastAsia="en-GB"/>
        </w:rPr>
        <w:t xml:space="preserve">Via TEAMS chat/email and </w:t>
      </w:r>
      <w:r w:rsidRPr="005A18A0">
        <w:rPr>
          <w:rFonts w:asciiTheme="minorHAnsi" w:eastAsia="Times New Roman" w:hAnsiTheme="minorHAnsi" w:cstheme="minorHAnsi"/>
          <w:color w:val="000000"/>
          <w:sz w:val="22"/>
          <w:lang w:eastAsia="en-GB"/>
        </w:rPr>
        <w:t>the</w:t>
      </w:r>
      <w:r w:rsidR="00B839E3" w:rsidRPr="005A18A0">
        <w:rPr>
          <w:rFonts w:asciiTheme="minorHAnsi" w:eastAsia="Times New Roman" w:hAnsiTheme="minorHAnsi" w:cstheme="minorHAnsi"/>
          <w:color w:val="000000"/>
          <w:sz w:val="22"/>
          <w:lang w:eastAsia="en-GB"/>
        </w:rPr>
        <w:t xml:space="preserve"> end of course Drop-in panel session</w:t>
      </w:r>
      <w:bookmarkStart w:id="0" w:name="_GoBack"/>
      <w:bookmarkEnd w:id="0"/>
    </w:p>
    <w:sectPr w:rsidR="00B839E3" w:rsidRPr="005A18A0" w:rsidSect="00896CA3">
      <w:headerReference w:type="default" r:id="rId11"/>
      <w:footerReference w:type="default" r:id="rId12"/>
      <w:pgSz w:w="16838" w:h="11906" w:orient="landscape"/>
      <w:pgMar w:top="993" w:right="1440" w:bottom="1440" w:left="144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E86B3" w14:textId="77777777" w:rsidR="006B3D1B" w:rsidRDefault="006B3D1B">
      <w:pPr>
        <w:spacing w:after="0" w:line="240" w:lineRule="auto"/>
      </w:pPr>
      <w:r>
        <w:separator/>
      </w:r>
    </w:p>
  </w:endnote>
  <w:endnote w:type="continuationSeparator" w:id="0">
    <w:p w14:paraId="28CFF2AF" w14:textId="77777777" w:rsidR="006B3D1B" w:rsidRDefault="006B3D1B">
      <w:pPr>
        <w:spacing w:after="0" w:line="240" w:lineRule="auto"/>
      </w:pPr>
      <w:r>
        <w:continuationSeparator/>
      </w:r>
    </w:p>
  </w:endnote>
  <w:endnote w:type="continuationNotice" w:id="1">
    <w:p w14:paraId="62A84D58" w14:textId="77777777" w:rsidR="006B3D1B" w:rsidRDefault="006B3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635832" w14:paraId="670F8807" w14:textId="77777777" w:rsidTr="75635832">
      <w:trPr>
        <w:trHeight w:val="300"/>
      </w:trPr>
      <w:tc>
        <w:tcPr>
          <w:tcW w:w="4650" w:type="dxa"/>
        </w:tcPr>
        <w:p w14:paraId="0A68CB67" w14:textId="73FF713D" w:rsidR="75635832" w:rsidRDefault="75635832" w:rsidP="75635832">
          <w:pPr>
            <w:pStyle w:val="Header"/>
            <w:ind w:left="-115"/>
          </w:pPr>
        </w:p>
      </w:tc>
      <w:tc>
        <w:tcPr>
          <w:tcW w:w="4650" w:type="dxa"/>
        </w:tcPr>
        <w:p w14:paraId="4C4165DC" w14:textId="2ABED46F" w:rsidR="75635832" w:rsidRDefault="75635832" w:rsidP="75635832">
          <w:pPr>
            <w:pStyle w:val="Header"/>
            <w:jc w:val="center"/>
          </w:pPr>
        </w:p>
      </w:tc>
      <w:tc>
        <w:tcPr>
          <w:tcW w:w="4650" w:type="dxa"/>
        </w:tcPr>
        <w:p w14:paraId="3D2F98D8" w14:textId="5628B521" w:rsidR="75635832" w:rsidRDefault="75635832" w:rsidP="75635832">
          <w:pPr>
            <w:pStyle w:val="Header"/>
            <w:ind w:right="-115"/>
            <w:jc w:val="right"/>
          </w:pPr>
        </w:p>
      </w:tc>
    </w:tr>
  </w:tbl>
  <w:p w14:paraId="012ABBF0" w14:textId="1211A068" w:rsidR="75635832" w:rsidRDefault="75635832" w:rsidP="75635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8C1B" w14:textId="77777777" w:rsidR="006B3D1B" w:rsidRDefault="006B3D1B">
      <w:pPr>
        <w:spacing w:after="0" w:line="240" w:lineRule="auto"/>
      </w:pPr>
      <w:r>
        <w:separator/>
      </w:r>
    </w:p>
  </w:footnote>
  <w:footnote w:type="continuationSeparator" w:id="0">
    <w:p w14:paraId="31F91045" w14:textId="77777777" w:rsidR="006B3D1B" w:rsidRDefault="006B3D1B">
      <w:pPr>
        <w:spacing w:after="0" w:line="240" w:lineRule="auto"/>
      </w:pPr>
      <w:r>
        <w:continuationSeparator/>
      </w:r>
    </w:p>
  </w:footnote>
  <w:footnote w:type="continuationNotice" w:id="1">
    <w:p w14:paraId="717591D0" w14:textId="77777777" w:rsidR="006B3D1B" w:rsidRDefault="006B3D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D7BA" w14:textId="0D53FB9C" w:rsidR="005A18A0" w:rsidRDefault="005A18A0" w:rsidP="005A18A0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F5A43" wp14:editId="3A00E878">
          <wp:simplePos x="0" y="0"/>
          <wp:positionH relativeFrom="column">
            <wp:posOffset>845820</wp:posOffset>
          </wp:positionH>
          <wp:positionV relativeFrom="paragraph">
            <wp:posOffset>7620</wp:posOffset>
          </wp:positionV>
          <wp:extent cx="1908000" cy="702000"/>
          <wp:effectExtent l="0" t="0" r="0" b="3175"/>
          <wp:wrapNone/>
          <wp:docPr id="4" name="Picture 4" descr="C:\Users\mczajf\Desktop\U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zajf\Desktop\UoN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69EF700" wp14:editId="4FE326A6">
          <wp:simplePos x="0" y="0"/>
          <wp:positionH relativeFrom="column">
            <wp:posOffset>6563360</wp:posOffset>
          </wp:positionH>
          <wp:positionV relativeFrom="paragraph">
            <wp:posOffset>8255</wp:posOffset>
          </wp:positionV>
          <wp:extent cx="1263600" cy="702000"/>
          <wp:effectExtent l="0" t="0" r="0" b="3175"/>
          <wp:wrapNone/>
          <wp:docPr id="2" name="Picture 2" descr="C:\Users\mczajf\Desktop\NCTU logo 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zajf\Desktop\NCTU logo 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AC30F" w14:textId="1298D32F" w:rsidR="005A18A0" w:rsidRDefault="005A18A0" w:rsidP="005A18A0">
    <w:pPr>
      <w:pStyle w:val="NormalWeb"/>
    </w:pPr>
  </w:p>
  <w:p w14:paraId="5D19A3BF" w14:textId="61D1E4C9" w:rsidR="005A18A0" w:rsidRDefault="005A1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D36"/>
    <w:multiLevelType w:val="hybridMultilevel"/>
    <w:tmpl w:val="DE3A1BEA"/>
    <w:lvl w:ilvl="0" w:tplc="348C6EF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C4D56"/>
    <w:multiLevelType w:val="hybridMultilevel"/>
    <w:tmpl w:val="16CE59C4"/>
    <w:lvl w:ilvl="0" w:tplc="98B4BFB4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B236E"/>
    <w:multiLevelType w:val="hybridMultilevel"/>
    <w:tmpl w:val="8E00264A"/>
    <w:lvl w:ilvl="0" w:tplc="0809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D2"/>
    <w:rsid w:val="00002CAD"/>
    <w:rsid w:val="00096198"/>
    <w:rsid w:val="000B0237"/>
    <w:rsid w:val="000D566E"/>
    <w:rsid w:val="000F4846"/>
    <w:rsid w:val="0010185B"/>
    <w:rsid w:val="00150BFD"/>
    <w:rsid w:val="001B5A38"/>
    <w:rsid w:val="002043CF"/>
    <w:rsid w:val="002068D0"/>
    <w:rsid w:val="00260877"/>
    <w:rsid w:val="002B0F3C"/>
    <w:rsid w:val="002C281F"/>
    <w:rsid w:val="00321689"/>
    <w:rsid w:val="003247A5"/>
    <w:rsid w:val="00334069"/>
    <w:rsid w:val="00361451"/>
    <w:rsid w:val="00373165"/>
    <w:rsid w:val="003A5207"/>
    <w:rsid w:val="003C5607"/>
    <w:rsid w:val="003F7215"/>
    <w:rsid w:val="00405369"/>
    <w:rsid w:val="00423CE4"/>
    <w:rsid w:val="00453512"/>
    <w:rsid w:val="004659B3"/>
    <w:rsid w:val="0048692D"/>
    <w:rsid w:val="004A56C5"/>
    <w:rsid w:val="004B10BB"/>
    <w:rsid w:val="004C4449"/>
    <w:rsid w:val="005004FC"/>
    <w:rsid w:val="005024A9"/>
    <w:rsid w:val="005505F8"/>
    <w:rsid w:val="00591D7C"/>
    <w:rsid w:val="005A18A0"/>
    <w:rsid w:val="005B2C24"/>
    <w:rsid w:val="005C4F6D"/>
    <w:rsid w:val="005F654B"/>
    <w:rsid w:val="006067AC"/>
    <w:rsid w:val="00650DFE"/>
    <w:rsid w:val="00666957"/>
    <w:rsid w:val="006B3D1B"/>
    <w:rsid w:val="006D0184"/>
    <w:rsid w:val="00705A6A"/>
    <w:rsid w:val="00707305"/>
    <w:rsid w:val="0071082F"/>
    <w:rsid w:val="0072050B"/>
    <w:rsid w:val="00734CAA"/>
    <w:rsid w:val="0074105A"/>
    <w:rsid w:val="00744953"/>
    <w:rsid w:val="007608F4"/>
    <w:rsid w:val="0076555D"/>
    <w:rsid w:val="00794F6D"/>
    <w:rsid w:val="00795035"/>
    <w:rsid w:val="007D54CB"/>
    <w:rsid w:val="007F0A1C"/>
    <w:rsid w:val="00813455"/>
    <w:rsid w:val="00817879"/>
    <w:rsid w:val="008274FC"/>
    <w:rsid w:val="0083224E"/>
    <w:rsid w:val="008354EF"/>
    <w:rsid w:val="008420A4"/>
    <w:rsid w:val="00855E55"/>
    <w:rsid w:val="00863E2F"/>
    <w:rsid w:val="00880D3B"/>
    <w:rsid w:val="008846D6"/>
    <w:rsid w:val="00896CA3"/>
    <w:rsid w:val="008B7E7D"/>
    <w:rsid w:val="00940772"/>
    <w:rsid w:val="00943B1B"/>
    <w:rsid w:val="0096781C"/>
    <w:rsid w:val="00982111"/>
    <w:rsid w:val="00991890"/>
    <w:rsid w:val="009E4ADB"/>
    <w:rsid w:val="00A16A4A"/>
    <w:rsid w:val="00A25D02"/>
    <w:rsid w:val="00A511C7"/>
    <w:rsid w:val="00A760E0"/>
    <w:rsid w:val="00AF4DC5"/>
    <w:rsid w:val="00B355B5"/>
    <w:rsid w:val="00B37C58"/>
    <w:rsid w:val="00B80AD9"/>
    <w:rsid w:val="00B839E3"/>
    <w:rsid w:val="00B95045"/>
    <w:rsid w:val="00BA3CBF"/>
    <w:rsid w:val="00BA4A05"/>
    <w:rsid w:val="00BE3EB3"/>
    <w:rsid w:val="00C03A01"/>
    <w:rsid w:val="00C16437"/>
    <w:rsid w:val="00C57DED"/>
    <w:rsid w:val="00C803D9"/>
    <w:rsid w:val="00CB76BB"/>
    <w:rsid w:val="00CF5F1B"/>
    <w:rsid w:val="00D40DF6"/>
    <w:rsid w:val="00DB3DD6"/>
    <w:rsid w:val="00DC3AE2"/>
    <w:rsid w:val="00DE0CEB"/>
    <w:rsid w:val="00E1659B"/>
    <w:rsid w:val="00E46975"/>
    <w:rsid w:val="00E97541"/>
    <w:rsid w:val="00EA50D2"/>
    <w:rsid w:val="00EB0435"/>
    <w:rsid w:val="00F067E3"/>
    <w:rsid w:val="00F141B4"/>
    <w:rsid w:val="00F31096"/>
    <w:rsid w:val="00F4212D"/>
    <w:rsid w:val="00F43DB7"/>
    <w:rsid w:val="00F7041E"/>
    <w:rsid w:val="00F77799"/>
    <w:rsid w:val="00F86582"/>
    <w:rsid w:val="00F90EC0"/>
    <w:rsid w:val="01B9A7B4"/>
    <w:rsid w:val="07EB239D"/>
    <w:rsid w:val="0AACB8BD"/>
    <w:rsid w:val="0CED2B1C"/>
    <w:rsid w:val="0DCED5A8"/>
    <w:rsid w:val="0F2537BA"/>
    <w:rsid w:val="1270931F"/>
    <w:rsid w:val="14B3320B"/>
    <w:rsid w:val="167AFBBE"/>
    <w:rsid w:val="17344EF1"/>
    <w:rsid w:val="199DC390"/>
    <w:rsid w:val="1A383157"/>
    <w:rsid w:val="2CBE7CB9"/>
    <w:rsid w:val="2F34FDA7"/>
    <w:rsid w:val="305D9943"/>
    <w:rsid w:val="318A9FA6"/>
    <w:rsid w:val="32AE182B"/>
    <w:rsid w:val="39305A1C"/>
    <w:rsid w:val="3A15E0BB"/>
    <w:rsid w:val="3BE1E088"/>
    <w:rsid w:val="3C204DDE"/>
    <w:rsid w:val="3DE5515D"/>
    <w:rsid w:val="3E052315"/>
    <w:rsid w:val="484D068E"/>
    <w:rsid w:val="48800E46"/>
    <w:rsid w:val="4B591012"/>
    <w:rsid w:val="4C5A0DC1"/>
    <w:rsid w:val="4CA50C7F"/>
    <w:rsid w:val="4D7BAA01"/>
    <w:rsid w:val="57225986"/>
    <w:rsid w:val="588564F1"/>
    <w:rsid w:val="5A48EB92"/>
    <w:rsid w:val="5E3CE9FF"/>
    <w:rsid w:val="5F951422"/>
    <w:rsid w:val="60C4CF5E"/>
    <w:rsid w:val="66E7D694"/>
    <w:rsid w:val="6C62F81D"/>
    <w:rsid w:val="6E9726A0"/>
    <w:rsid w:val="75635832"/>
    <w:rsid w:val="75FF7D1B"/>
    <w:rsid w:val="76B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7A167"/>
  <w15:chartTrackingRefBased/>
  <w15:docId w15:val="{9FB52EF3-B966-407E-A294-A7A276D1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A50D2"/>
  </w:style>
  <w:style w:type="character" w:customStyle="1" w:styleId="eop">
    <w:name w:val="eop"/>
    <w:basedOn w:val="DefaultParagraphFont"/>
    <w:rsid w:val="00EA50D2"/>
  </w:style>
  <w:style w:type="character" w:styleId="CommentReference">
    <w:name w:val="annotation reference"/>
    <w:basedOn w:val="DefaultParagraphFont"/>
    <w:uiPriority w:val="99"/>
    <w:semiHidden/>
    <w:unhideWhenUsed/>
    <w:rsid w:val="00A16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A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A4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A4A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8D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A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5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4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3587492128B439461DCE9CEDC8331" ma:contentTypeVersion="18" ma:contentTypeDescription="Create a new document." ma:contentTypeScope="" ma:versionID="3992c303fcd7a221144d6b91ab73eb46">
  <xsd:schema xmlns:xsd="http://www.w3.org/2001/XMLSchema" xmlns:xs="http://www.w3.org/2001/XMLSchema" xmlns:p="http://schemas.microsoft.com/office/2006/metadata/properties" xmlns:ns2="86fcb59f-582f-4cdc-ab30-0322e8a3a7cc" xmlns:ns3="a2107b7c-1828-4674-9fb4-ce2bc2d16029" targetNamespace="http://schemas.microsoft.com/office/2006/metadata/properties" ma:root="true" ma:fieldsID="ba66835bb5ef407754160a5a3d9a790f" ns2:_="" ns3:_="">
    <xsd:import namespace="86fcb59f-582f-4cdc-ab30-0322e8a3a7cc"/>
    <xsd:import namespace="a2107b7c-1828-4674-9fb4-ce2bc2d16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cb59f-582f-4cdc-ab30-0322e8a3a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07b7c-1828-4674-9fb4-ce2bc2d16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b428c3-59f9-4bef-bab7-abada600e20c}" ma:internalName="TaxCatchAll" ma:showField="CatchAllData" ma:web="a2107b7c-1828-4674-9fb4-ce2bc2d16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07b7c-1828-4674-9fb4-ce2bc2d16029" xsi:nil="true"/>
    <lcf76f155ced4ddcb4097134ff3c332f xmlns="86fcb59f-582f-4cdc-ab30-0322e8a3a7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113E-D51F-4575-9E38-5D1A5E655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8C0F8-678C-4CBC-9D62-D3A271FF9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cb59f-582f-4cdc-ab30-0322e8a3a7cc"/>
    <ds:schemaRef ds:uri="a2107b7c-1828-4674-9fb4-ce2bc2d16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5B015-FE20-4349-8156-EA031C96CCB0}">
  <ds:schemaRefs>
    <ds:schemaRef ds:uri="http://schemas.microsoft.com/office/2006/metadata/properties"/>
    <ds:schemaRef ds:uri="http://schemas.microsoft.com/office/infopath/2007/PartnerControls"/>
    <ds:schemaRef ds:uri="a2107b7c-1828-4674-9fb4-ce2bc2d16029"/>
    <ds:schemaRef ds:uri="86fcb59f-582f-4cdc-ab30-0322e8a3a7cc"/>
  </ds:schemaRefs>
</ds:datastoreItem>
</file>

<file path=customXml/itemProps4.xml><?xml version="1.0" encoding="utf-8"?>
<ds:datastoreItem xmlns:ds="http://schemas.openxmlformats.org/officeDocument/2006/customXml" ds:itemID="{050A441F-4FE8-4E9B-8DAC-38E7D06F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Martin</dc:creator>
  <cp:keywords/>
  <dc:description/>
  <cp:lastModifiedBy>Angela Summerfield (staff)</cp:lastModifiedBy>
  <cp:revision>4</cp:revision>
  <dcterms:created xsi:type="dcterms:W3CDTF">2025-08-07T16:04:00Z</dcterms:created>
  <dcterms:modified xsi:type="dcterms:W3CDTF">2025-08-07T16:18:00Z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0x010100B3E3587492128B439461DCE9CEDC8331</vt:lpwstr>
  </property>
  <property fmtid="{D5CDD505-2E9C-101B-9397-08002B2CF9AE}" pid="3" name="Order">
    <vt:r8>117800</vt:r8>
  </property>
  <property fmtid="{D5CDD505-2E9C-101B-9397-08002B2CF9AE}" pid="4" name="MediaServiceImageTags">
    <vt:lpwstr/>
  </property>
</Properties>
</file>